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C27" w:rsidRPr="00F02922" w:rsidRDefault="00F02922" w:rsidP="001B391E">
      <w:pPr>
        <w:jc w:val="center"/>
        <w:rPr>
          <w:b/>
          <w:sz w:val="36"/>
          <w:szCs w:val="36"/>
          <w:u w:val="single"/>
        </w:rPr>
      </w:pPr>
      <w:r w:rsidRPr="00F02922">
        <w:rPr>
          <w:b/>
          <w:sz w:val="36"/>
          <w:szCs w:val="36"/>
          <w:u w:val="single"/>
        </w:rPr>
        <w:t>EAT THE RAINBOW</w:t>
      </w:r>
    </w:p>
    <w:p w:rsidR="00775F55" w:rsidRDefault="000F786B" w:rsidP="00775F55">
      <w:r>
        <w:t xml:space="preserve">Fruit and vegetable recommendations are based on age, sex, and activity level.  Please refer to hyperlink for </w:t>
      </w:r>
      <w:r w:rsidR="00145C5F">
        <w:t>recommendations</w:t>
      </w:r>
      <w:r>
        <w:t>:</w:t>
      </w:r>
      <w:r w:rsidR="00072DC9">
        <w:t xml:space="preserve"> </w:t>
      </w:r>
      <w:r>
        <w:t xml:space="preserve"> </w:t>
      </w:r>
      <w:hyperlink r:id="rId6" w:history="1">
        <w:r w:rsidR="00072DC9" w:rsidRPr="00742BE8">
          <w:rPr>
            <w:rStyle w:val="Hyperlink"/>
          </w:rPr>
          <w:t>https://health.gov/dietaryguidelines/2015/guidelines/appendix-3/</w:t>
        </w:r>
      </w:hyperlink>
    </w:p>
    <w:p w:rsidR="00072DC9" w:rsidRDefault="00072DC9" w:rsidP="00775F55">
      <w:r>
        <w:tab/>
      </w:r>
      <w:r>
        <w:tab/>
      </w:r>
      <w:r>
        <w:tab/>
      </w:r>
      <w:hyperlink r:id="rId7" w:history="1">
        <w:r w:rsidRPr="00742BE8">
          <w:rPr>
            <w:rStyle w:val="Hyperlink"/>
          </w:rPr>
          <w:t>https://health.gov/dietaryguidelines/2015/guidelines/appendix-5/</w:t>
        </w:r>
      </w:hyperlink>
    </w:p>
    <w:p w:rsidR="00526FE7" w:rsidRDefault="00AE4181" w:rsidP="00775F55">
      <w:r>
        <w:t>Phytonutrients are compounds found in plant</w:t>
      </w:r>
      <w:r w:rsidR="00A06078">
        <w:t>s that act</w:t>
      </w:r>
      <w:r>
        <w:t xml:space="preserve"> as antioxidant, anti-inflammatory, detoxifier.</w:t>
      </w:r>
      <w:r w:rsidR="00A06078">
        <w:t xml:space="preserve"> Phytonutrients consist of</w:t>
      </w:r>
      <w:r w:rsidR="00526FE7">
        <w:t>:</w:t>
      </w:r>
    </w:p>
    <w:p w:rsidR="00526FE7" w:rsidRDefault="00526FE7" w:rsidP="00526FE7">
      <w:pPr>
        <w:pStyle w:val="ListParagraph"/>
        <w:numPr>
          <w:ilvl w:val="0"/>
          <w:numId w:val="3"/>
        </w:numPr>
        <w:sectPr w:rsidR="00526FE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26FE7" w:rsidRDefault="00526FE7" w:rsidP="00526FE7">
      <w:pPr>
        <w:pStyle w:val="ListParagraph"/>
        <w:numPr>
          <w:ilvl w:val="0"/>
          <w:numId w:val="3"/>
        </w:numPr>
      </w:pPr>
      <w:r>
        <w:lastRenderedPageBreak/>
        <w:t>Carotenoids</w:t>
      </w:r>
    </w:p>
    <w:p w:rsidR="00526FE7" w:rsidRDefault="00526FE7" w:rsidP="00526FE7">
      <w:pPr>
        <w:pStyle w:val="ListParagraph"/>
        <w:numPr>
          <w:ilvl w:val="0"/>
          <w:numId w:val="3"/>
        </w:numPr>
      </w:pPr>
      <w:r>
        <w:t xml:space="preserve"> </w:t>
      </w:r>
      <w:proofErr w:type="spellStart"/>
      <w:r>
        <w:t>Ellagic</w:t>
      </w:r>
      <w:proofErr w:type="spellEnd"/>
      <w:r>
        <w:t xml:space="preserve"> acid</w:t>
      </w:r>
    </w:p>
    <w:p w:rsidR="00526FE7" w:rsidRDefault="00526FE7" w:rsidP="00526FE7">
      <w:pPr>
        <w:pStyle w:val="ListParagraph"/>
        <w:numPr>
          <w:ilvl w:val="0"/>
          <w:numId w:val="3"/>
        </w:numPr>
      </w:pPr>
      <w:r>
        <w:t xml:space="preserve"> Flavonoids</w:t>
      </w:r>
    </w:p>
    <w:p w:rsidR="00526FE7" w:rsidRDefault="00526FE7" w:rsidP="00526FE7">
      <w:pPr>
        <w:pStyle w:val="ListParagraph"/>
        <w:numPr>
          <w:ilvl w:val="0"/>
          <w:numId w:val="3"/>
        </w:numPr>
      </w:pPr>
      <w:proofErr w:type="spellStart"/>
      <w:r>
        <w:lastRenderedPageBreak/>
        <w:t>Glucosinolates</w:t>
      </w:r>
      <w:proofErr w:type="spellEnd"/>
      <w:r w:rsidR="00A06078">
        <w:t xml:space="preserve"> </w:t>
      </w:r>
    </w:p>
    <w:p w:rsidR="00526FE7" w:rsidRDefault="00526FE7" w:rsidP="00526FE7">
      <w:pPr>
        <w:pStyle w:val="ListParagraph"/>
        <w:numPr>
          <w:ilvl w:val="0"/>
          <w:numId w:val="3"/>
        </w:numPr>
      </w:pPr>
      <w:r>
        <w:t>Phytoestrogens</w:t>
      </w:r>
    </w:p>
    <w:p w:rsidR="00A06078" w:rsidRDefault="00526FE7" w:rsidP="00526FE7">
      <w:pPr>
        <w:pStyle w:val="ListParagraph"/>
        <w:numPr>
          <w:ilvl w:val="0"/>
          <w:numId w:val="3"/>
        </w:numPr>
      </w:pPr>
      <w:r>
        <w:t xml:space="preserve"> R</w:t>
      </w:r>
      <w:r w:rsidR="00145C5F">
        <w:t>esveratrol</w:t>
      </w:r>
    </w:p>
    <w:p w:rsidR="00526FE7" w:rsidRDefault="00526FE7" w:rsidP="00775F55">
      <w:pPr>
        <w:sectPr w:rsidR="00526FE7" w:rsidSect="00526FE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72DC9" w:rsidRDefault="00145C5F" w:rsidP="00775F55">
      <w:r>
        <w:lastRenderedPageBreak/>
        <w:t>Consume a</w:t>
      </w:r>
      <w:r w:rsidR="00A06078">
        <w:t xml:space="preserve"> variety of colors for a </w:t>
      </w:r>
      <w:r>
        <w:t>complete phytonutrient profile.</w:t>
      </w:r>
      <w:r w:rsidR="00A06078">
        <w:t xml:space="preserve"> </w:t>
      </w:r>
      <w:r w:rsidR="00AE4181">
        <w:t xml:space="preserve">  </w:t>
      </w:r>
    </w:p>
    <w:p w:rsidR="00187F17" w:rsidRDefault="00187F17" w:rsidP="00187F17">
      <w:pPr>
        <w:pStyle w:val="ListParagraph"/>
        <w:numPr>
          <w:ilvl w:val="0"/>
          <w:numId w:val="1"/>
        </w:numPr>
      </w:pPr>
      <w:r w:rsidRPr="00A042BC">
        <w:rPr>
          <w:b/>
          <w:color w:val="0070C0"/>
        </w:rPr>
        <w:t>Blue/Purple vegetables/fruits:</w:t>
      </w:r>
      <w:r w:rsidRPr="00526FE7">
        <w:rPr>
          <w:color w:val="0070C0"/>
        </w:rPr>
        <w:t xml:space="preserve">  </w:t>
      </w:r>
      <w:r w:rsidR="00526FE7">
        <w:t>Contain A</w:t>
      </w:r>
      <w:r>
        <w:t>nthocyanin which aid in heart health and blood pressure.</w:t>
      </w:r>
    </w:p>
    <w:p w:rsidR="00187F17" w:rsidRDefault="00145C5F" w:rsidP="00187F17">
      <w:pPr>
        <w:pStyle w:val="ListParagraph"/>
        <w:numPr>
          <w:ilvl w:val="0"/>
          <w:numId w:val="1"/>
        </w:numPr>
      </w:pPr>
      <w:r w:rsidRPr="00A042BC">
        <w:rPr>
          <w:b/>
          <w:color w:val="00B050"/>
        </w:rPr>
        <w:t>Green fruit</w:t>
      </w:r>
      <w:r w:rsidR="00187F17" w:rsidRPr="00A042BC">
        <w:rPr>
          <w:b/>
          <w:color w:val="00B050"/>
        </w:rPr>
        <w:t>/vegetables</w:t>
      </w:r>
      <w:r w:rsidR="00526FE7">
        <w:t>:  Contain I</w:t>
      </w:r>
      <w:r w:rsidR="00187F17">
        <w:t>ndoles/</w:t>
      </w:r>
      <w:proofErr w:type="spellStart"/>
      <w:r w:rsidR="00526FE7">
        <w:t>I</w:t>
      </w:r>
      <w:r w:rsidR="00187F17">
        <w:t>sothiocyanates</w:t>
      </w:r>
      <w:proofErr w:type="spellEnd"/>
      <w:r w:rsidR="00187F17">
        <w:t xml:space="preserve"> which aids the liver in disp</w:t>
      </w:r>
      <w:r>
        <w:t>osing of carcinogenic compounds</w:t>
      </w:r>
      <w:r w:rsidR="00187F17">
        <w:t xml:space="preserve">.  They </w:t>
      </w:r>
      <w:r w:rsidR="00526FE7">
        <w:t>contain Vitamin K, Folic Acid, Potassium, C</w:t>
      </w:r>
      <w:r w:rsidR="00187F17">
        <w:t xml:space="preserve">arotenoids, and </w:t>
      </w:r>
      <w:proofErr w:type="spellStart"/>
      <w:r w:rsidR="00526FE7">
        <w:t>S</w:t>
      </w:r>
      <w:r>
        <w:t>ulforaphane</w:t>
      </w:r>
      <w:proofErr w:type="spellEnd"/>
      <w:r>
        <w:t>.</w:t>
      </w:r>
      <w:r w:rsidR="00187F17">
        <w:t xml:space="preserve">  </w:t>
      </w:r>
      <w:proofErr w:type="spellStart"/>
      <w:r w:rsidR="00187F17">
        <w:t>Sulforaphane</w:t>
      </w:r>
      <w:proofErr w:type="spellEnd"/>
      <w:r w:rsidR="00526FE7">
        <w:t xml:space="preserve"> help to</w:t>
      </w:r>
      <w:r w:rsidR="00187F17">
        <w:t xml:space="preserve"> detoxify </w:t>
      </w:r>
      <w:r>
        <w:t>carcinogenic compounds</w:t>
      </w:r>
      <w:r w:rsidR="00187F17">
        <w:t>.</w:t>
      </w:r>
    </w:p>
    <w:p w:rsidR="00187F17" w:rsidRDefault="00E12F1D" w:rsidP="00187F17">
      <w:pPr>
        <w:pStyle w:val="ListParagraph"/>
        <w:numPr>
          <w:ilvl w:val="0"/>
          <w:numId w:val="1"/>
        </w:numPr>
      </w:pPr>
      <w:r w:rsidRPr="00A042BC">
        <w:rPr>
          <w:b/>
          <w:color w:val="CCFF33"/>
        </w:rPr>
        <w:t>Yellow/</w:t>
      </w:r>
      <w:r w:rsidR="00145C5F" w:rsidRPr="00A042BC">
        <w:rPr>
          <w:b/>
          <w:color w:val="CCFF33"/>
        </w:rPr>
        <w:t>green Fruit/vegetable</w:t>
      </w:r>
      <w:r w:rsidR="00526FE7">
        <w:t>: C</w:t>
      </w:r>
      <w:r w:rsidR="00145C5F">
        <w:t>ontain Lutein</w:t>
      </w:r>
      <w:r>
        <w:t xml:space="preserve"> that aids in eye health. </w:t>
      </w:r>
    </w:p>
    <w:p w:rsidR="00E12F1D" w:rsidRDefault="00E12F1D" w:rsidP="00187F17">
      <w:pPr>
        <w:pStyle w:val="ListParagraph"/>
        <w:numPr>
          <w:ilvl w:val="0"/>
          <w:numId w:val="1"/>
        </w:numPr>
      </w:pPr>
      <w:r w:rsidRPr="00A042BC">
        <w:rPr>
          <w:b/>
          <w:color w:val="FF0000"/>
        </w:rPr>
        <w:t>Red fruit/vegetables</w:t>
      </w:r>
      <w:r w:rsidR="00526FE7">
        <w:t>:  Contain Lycopene, Vitamin C, Folate, and F</w:t>
      </w:r>
      <w:r>
        <w:t>lavonoids.  The compounds reduce inflammation in the body, protects against some cancers and protects the heart.</w:t>
      </w:r>
    </w:p>
    <w:p w:rsidR="00E12F1D" w:rsidRDefault="00E12F1D" w:rsidP="00187F17">
      <w:pPr>
        <w:pStyle w:val="ListParagraph"/>
        <w:numPr>
          <w:ilvl w:val="0"/>
          <w:numId w:val="1"/>
        </w:numPr>
      </w:pPr>
      <w:r w:rsidRPr="00A042BC">
        <w:rPr>
          <w:b/>
          <w:color w:val="F79646" w:themeColor="accent6"/>
        </w:rPr>
        <w:t>Yellow/Orange fruit</w:t>
      </w:r>
      <w:bookmarkStart w:id="0" w:name="_GoBack"/>
      <w:bookmarkEnd w:id="0"/>
      <w:r w:rsidRPr="00A042BC">
        <w:rPr>
          <w:b/>
          <w:color w:val="F79646" w:themeColor="accent6"/>
        </w:rPr>
        <w:t xml:space="preserve"> veget</w:t>
      </w:r>
      <w:r w:rsidR="00F02922" w:rsidRPr="00A042BC">
        <w:rPr>
          <w:b/>
          <w:color w:val="F79646" w:themeColor="accent6"/>
        </w:rPr>
        <w:t>ables</w:t>
      </w:r>
      <w:r w:rsidR="00F02922">
        <w:t>:  Contain Beta-Carotene</w:t>
      </w:r>
      <w:r w:rsidR="00526FE7">
        <w:t xml:space="preserve"> which is</w:t>
      </w:r>
      <w:r>
        <w:t xml:space="preserve"> important for vision, skin, bone health and immune function.</w:t>
      </w:r>
    </w:p>
    <w:p w:rsidR="00775F55" w:rsidRDefault="00775F55" w:rsidP="00775F55">
      <w:r>
        <w:t xml:space="preserve">Flavonoids the largest phytochemical group of 4000 different </w:t>
      </w:r>
      <w:r w:rsidR="00145C5F">
        <w:t>Flavonoids</w:t>
      </w:r>
      <w:r>
        <w:t xml:space="preserve"> mostly </w:t>
      </w:r>
      <w:r w:rsidR="00EC10C8">
        <w:t>lack</w:t>
      </w:r>
      <w:r>
        <w:t xml:space="preserve"> color.</w:t>
      </w:r>
    </w:p>
    <w:p w:rsidR="00775F55" w:rsidRDefault="00775F55" w:rsidP="00775F55">
      <w:r>
        <w:t>Flavonoid categories:</w:t>
      </w:r>
    </w:p>
    <w:p w:rsidR="00775F55" w:rsidRDefault="00775F55" w:rsidP="00775F55">
      <w:pPr>
        <w:pStyle w:val="ListParagraph"/>
        <w:numPr>
          <w:ilvl w:val="0"/>
          <w:numId w:val="2"/>
        </w:numPr>
      </w:pPr>
      <w:r>
        <w:t>Flavonols: found in berries, grapes, spinach, apples, broccoli cranberries</w:t>
      </w:r>
    </w:p>
    <w:p w:rsidR="00775F55" w:rsidRDefault="00775F55" w:rsidP="00775F55">
      <w:pPr>
        <w:pStyle w:val="ListParagraph"/>
        <w:numPr>
          <w:ilvl w:val="0"/>
          <w:numId w:val="2"/>
        </w:numPr>
      </w:pPr>
      <w:r>
        <w:t>Flavones:  found in celery, lettuce, parsley, beats, bell peppers, brussels sprouts</w:t>
      </w:r>
    </w:p>
    <w:p w:rsidR="00775F55" w:rsidRDefault="00775F55" w:rsidP="00775F55">
      <w:pPr>
        <w:pStyle w:val="ListParagraph"/>
        <w:numPr>
          <w:ilvl w:val="0"/>
          <w:numId w:val="2"/>
        </w:numPr>
      </w:pPr>
      <w:r>
        <w:t xml:space="preserve">Flavanones: Found in oranges, limes, lemons, </w:t>
      </w:r>
      <w:r w:rsidR="00145C5F">
        <w:t>and grapefruit</w:t>
      </w:r>
      <w:r>
        <w:t>.</w:t>
      </w:r>
    </w:p>
    <w:p w:rsidR="00775F55" w:rsidRDefault="00775F55" w:rsidP="00775F55"/>
    <w:p w:rsidR="00775F55" w:rsidRDefault="00775F55" w:rsidP="00775F55"/>
    <w:sectPr w:rsidR="00775F55" w:rsidSect="00526FE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844DF"/>
    <w:multiLevelType w:val="hybridMultilevel"/>
    <w:tmpl w:val="A678C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7923F1"/>
    <w:multiLevelType w:val="hybridMultilevel"/>
    <w:tmpl w:val="1CDC6440"/>
    <w:lvl w:ilvl="0" w:tplc="040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99701F9"/>
    <w:multiLevelType w:val="hybridMultilevel"/>
    <w:tmpl w:val="A5F40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91E"/>
    <w:rsid w:val="00072DC9"/>
    <w:rsid w:val="000F786B"/>
    <w:rsid w:val="00145C5F"/>
    <w:rsid w:val="00187F17"/>
    <w:rsid w:val="001B391E"/>
    <w:rsid w:val="002236F2"/>
    <w:rsid w:val="004E044A"/>
    <w:rsid w:val="00526792"/>
    <w:rsid w:val="00526FE7"/>
    <w:rsid w:val="00775F55"/>
    <w:rsid w:val="00A042BC"/>
    <w:rsid w:val="00A06078"/>
    <w:rsid w:val="00AE4181"/>
    <w:rsid w:val="00E12F1D"/>
    <w:rsid w:val="00EC10C8"/>
    <w:rsid w:val="00F02922"/>
    <w:rsid w:val="00FA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F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2D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F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2D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health.gov/dietaryguidelines/2015/guidelines/appendix-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alth.gov/dietaryguidelines/2015/guidelines/appendix-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cnorris</dc:creator>
  <cp:lastModifiedBy>Mandi Artino</cp:lastModifiedBy>
  <cp:revision>2</cp:revision>
  <dcterms:created xsi:type="dcterms:W3CDTF">2019-02-22T18:11:00Z</dcterms:created>
  <dcterms:modified xsi:type="dcterms:W3CDTF">2019-02-22T18:11:00Z</dcterms:modified>
</cp:coreProperties>
</file>